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C5" w:rsidRPr="00EF741C" w:rsidRDefault="00CA40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Cox, Wally</w:t>
      </w:r>
      <w:r w:rsidR="0030238A">
        <w:rPr>
          <w:rFonts w:ascii="Arial" w:hAnsi="Arial" w:cs="Arial"/>
          <w:b/>
          <w:sz w:val="24"/>
          <w:szCs w:val="24"/>
        </w:rPr>
        <w:t xml:space="preserve"> </w:t>
      </w:r>
      <w:r w:rsidR="0030238A" w:rsidRPr="0030238A">
        <w:rPr>
          <w:rFonts w:ascii="Arial" w:hAnsi="Arial" w:cs="Arial"/>
          <w:sz w:val="18"/>
          <w:szCs w:val="18"/>
        </w:rPr>
        <w:t>(from CALM News 1999)</w:t>
      </w:r>
    </w:p>
    <w:p w:rsidR="00C221D2" w:rsidRDefault="00C221D2" w:rsidP="00F221C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18437" cy="1638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y Cox-reduc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131" cy="164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1D2" w:rsidRDefault="00C221D2" w:rsidP="00F221C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:rsidR="00F221CE" w:rsidRDefault="0030238A" w:rsidP="00F221CE">
      <w:pPr>
        <w:spacing w:after="0" w:line="360" w:lineRule="auto"/>
        <w:rPr>
          <w:rFonts w:ascii="Arial" w:hAnsi="Arial" w:cs="Arial"/>
          <w:bCs/>
          <w:spacing w:val="-7"/>
          <w:lang w:val="en-US"/>
        </w:rPr>
      </w:pPr>
      <w:r w:rsidRPr="0030238A">
        <w:rPr>
          <w:rFonts w:ascii="Arial" w:eastAsia="Times New Roman" w:hAnsi="Arial" w:cs="Arial"/>
          <w:sz w:val="20"/>
          <w:szCs w:val="20"/>
          <w:lang w:eastAsia="en-AU"/>
        </w:rPr>
        <w:t>Appointed Acting E</w:t>
      </w:r>
      <w:bookmarkStart w:id="0" w:name="_GoBack"/>
      <w:bookmarkEnd w:id="0"/>
      <w:r w:rsidRPr="0030238A">
        <w:rPr>
          <w:rFonts w:ascii="Arial" w:eastAsia="Times New Roman" w:hAnsi="Arial" w:cs="Arial"/>
          <w:sz w:val="20"/>
          <w:szCs w:val="20"/>
          <w:lang w:eastAsia="en-AU"/>
        </w:rPr>
        <w:t xml:space="preserve">xecutive Director of the Department of CALM </w:t>
      </w:r>
      <w:r w:rsidR="00F221CE" w:rsidRPr="00A8106A">
        <w:rPr>
          <w:rFonts w:ascii="Arial" w:hAnsi="Arial" w:cs="Arial"/>
          <w:bCs/>
          <w:spacing w:val="-6"/>
          <w:sz w:val="20"/>
          <w:szCs w:val="20"/>
          <w:lang w:val="en-US"/>
        </w:rPr>
        <w:t xml:space="preserve">in late </w:t>
      </w:r>
      <w:r w:rsidR="00F221CE" w:rsidRPr="00A8106A">
        <w:rPr>
          <w:rFonts w:ascii="Arial" w:hAnsi="Arial" w:cs="Arial"/>
          <w:bCs/>
          <w:spacing w:val="-4"/>
          <w:sz w:val="20"/>
          <w:szCs w:val="20"/>
          <w:lang w:val="en-US"/>
        </w:rPr>
        <w:t>November</w:t>
      </w:r>
      <w:r w:rsidR="00F221CE" w:rsidRPr="00A8106A">
        <w:rPr>
          <w:rFonts w:ascii="Arial" w:hAnsi="Arial" w:cs="Arial"/>
          <w:bCs/>
          <w:spacing w:val="-4"/>
          <w:lang w:val="en-US"/>
        </w:rPr>
        <w:t xml:space="preserve"> 1999,</w:t>
      </w:r>
      <w:r w:rsidR="00F221CE" w:rsidRPr="00A8106A">
        <w:rPr>
          <w:rFonts w:ascii="Arial" w:hAnsi="Arial" w:cs="Arial"/>
          <w:bCs/>
          <w:spacing w:val="-4"/>
          <w:sz w:val="20"/>
          <w:szCs w:val="20"/>
          <w:lang w:val="en-US"/>
        </w:rPr>
        <w:t xml:space="preserve"> replacing </w:t>
      </w:r>
      <w:proofErr w:type="spellStart"/>
      <w:r w:rsidR="00F221CE" w:rsidRPr="00A8106A">
        <w:rPr>
          <w:rFonts w:ascii="Arial" w:hAnsi="Arial" w:cs="Arial"/>
          <w:bCs/>
          <w:spacing w:val="-4"/>
          <w:sz w:val="20"/>
          <w:szCs w:val="20"/>
          <w:lang w:val="en-US"/>
        </w:rPr>
        <w:t>Dr</w:t>
      </w:r>
      <w:proofErr w:type="spellEnd"/>
      <w:r w:rsidR="00F221CE" w:rsidRPr="00A8106A">
        <w:rPr>
          <w:rFonts w:ascii="Arial" w:hAnsi="Arial" w:cs="Arial"/>
          <w:bCs/>
          <w:spacing w:val="-4"/>
          <w:sz w:val="20"/>
          <w:szCs w:val="20"/>
          <w:lang w:val="en-US"/>
        </w:rPr>
        <w:t xml:space="preserve"> </w:t>
      </w:r>
      <w:proofErr w:type="spellStart"/>
      <w:r w:rsidR="00F221CE" w:rsidRPr="00A8106A">
        <w:rPr>
          <w:rFonts w:ascii="Arial" w:hAnsi="Arial" w:cs="Arial"/>
          <w:bCs/>
          <w:spacing w:val="-4"/>
          <w:sz w:val="20"/>
          <w:szCs w:val="20"/>
          <w:lang w:val="en-US"/>
        </w:rPr>
        <w:t>Syd</w:t>
      </w:r>
      <w:proofErr w:type="spellEnd"/>
      <w:r w:rsidR="00F221CE" w:rsidRPr="00A8106A">
        <w:rPr>
          <w:rFonts w:ascii="Arial" w:hAnsi="Arial" w:cs="Arial"/>
          <w:bCs/>
          <w:spacing w:val="-4"/>
          <w:sz w:val="20"/>
          <w:szCs w:val="20"/>
          <w:lang w:val="en-US"/>
        </w:rPr>
        <w:t xml:space="preserve"> </w:t>
      </w:r>
      <w:r w:rsidR="00F221CE" w:rsidRPr="00A8106A">
        <w:rPr>
          <w:rFonts w:ascii="Arial" w:hAnsi="Arial" w:cs="Arial"/>
          <w:bCs/>
          <w:spacing w:val="-2"/>
          <w:sz w:val="20"/>
          <w:szCs w:val="20"/>
          <w:lang w:val="en-US"/>
        </w:rPr>
        <w:t xml:space="preserve">Shea who moved to the Ministry of Premier and </w:t>
      </w:r>
      <w:r w:rsidR="00F221CE" w:rsidRPr="00A8106A">
        <w:rPr>
          <w:rFonts w:ascii="Arial" w:hAnsi="Arial" w:cs="Arial"/>
          <w:bCs/>
          <w:spacing w:val="-7"/>
          <w:sz w:val="20"/>
          <w:szCs w:val="20"/>
          <w:lang w:val="en-US"/>
        </w:rPr>
        <w:t>Cabinet</w:t>
      </w:r>
      <w:proofErr w:type="gramStart"/>
      <w:r w:rsidR="00F221CE" w:rsidRPr="00A8106A">
        <w:rPr>
          <w:rFonts w:ascii="Arial" w:hAnsi="Arial" w:cs="Arial"/>
          <w:bCs/>
          <w:spacing w:val="-7"/>
          <w:sz w:val="20"/>
          <w:szCs w:val="20"/>
          <w:lang w:val="en-US"/>
        </w:rPr>
        <w:t>.</w:t>
      </w:r>
      <w:r w:rsidR="00C221D2">
        <w:rPr>
          <w:rFonts w:ascii="Arial" w:hAnsi="Arial" w:cs="Arial"/>
          <w:bCs/>
          <w:spacing w:val="-7"/>
          <w:sz w:val="20"/>
          <w:szCs w:val="20"/>
          <w:lang w:val="en-US"/>
        </w:rPr>
        <w:t>.</w:t>
      </w:r>
      <w:proofErr w:type="gramEnd"/>
      <w:r w:rsidR="00F221CE" w:rsidRPr="00A8106A">
        <w:rPr>
          <w:rFonts w:ascii="Arial" w:hAnsi="Arial" w:cs="Arial"/>
          <w:bCs/>
          <w:spacing w:val="-7"/>
          <w:lang w:val="en-US"/>
        </w:rPr>
        <w:t xml:space="preserve"> </w:t>
      </w:r>
    </w:p>
    <w:p w:rsidR="00F221CE" w:rsidRPr="00A8106A" w:rsidRDefault="00F221CE" w:rsidP="00F221CE">
      <w:pPr>
        <w:shd w:val="clear" w:color="auto" w:fill="FFFFFF"/>
        <w:spacing w:before="148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8106A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Pr="00A8106A">
        <w:rPr>
          <w:rFonts w:ascii="Arial" w:hAnsi="Arial" w:cs="Arial"/>
          <w:sz w:val="20"/>
          <w:szCs w:val="20"/>
          <w:lang w:val="en-US"/>
        </w:rPr>
        <w:t xml:space="preserve"> Cox gained his Bachelor of Science (Agriculture) at the </w:t>
      </w:r>
      <w:r w:rsidRPr="00A8106A">
        <w:rPr>
          <w:rFonts w:ascii="Arial" w:hAnsi="Arial" w:cs="Arial"/>
          <w:spacing w:val="-2"/>
          <w:sz w:val="20"/>
          <w:szCs w:val="20"/>
          <w:lang w:val="en-US"/>
        </w:rPr>
        <w:t xml:space="preserve">University of Western </w:t>
      </w:r>
      <w:r w:rsidRPr="00A8106A">
        <w:rPr>
          <w:rFonts w:ascii="Arial" w:hAnsi="Arial" w:cs="Arial"/>
          <w:spacing w:val="-4"/>
          <w:sz w:val="20"/>
          <w:szCs w:val="20"/>
          <w:lang w:val="en-US"/>
        </w:rPr>
        <w:t xml:space="preserve">Australia, followed by a Ph.D. </w:t>
      </w:r>
      <w:r w:rsidRPr="00A8106A">
        <w:rPr>
          <w:rFonts w:ascii="Arial" w:hAnsi="Arial" w:cs="Arial"/>
          <w:spacing w:val="-2"/>
          <w:sz w:val="20"/>
          <w:szCs w:val="20"/>
          <w:lang w:val="en-US"/>
        </w:rPr>
        <w:t xml:space="preserve">(University of California). </w:t>
      </w:r>
      <w:proofErr w:type="spellStart"/>
      <w:r w:rsidRPr="00A8106A">
        <w:rPr>
          <w:rFonts w:ascii="Arial" w:hAnsi="Arial" w:cs="Arial"/>
          <w:spacing w:val="-2"/>
          <w:sz w:val="20"/>
          <w:szCs w:val="20"/>
          <w:lang w:val="en-US"/>
        </w:rPr>
        <w:t>Dr</w:t>
      </w:r>
      <w:proofErr w:type="spellEnd"/>
      <w:r w:rsidRPr="00A8106A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Pr="00A8106A">
        <w:rPr>
          <w:rFonts w:ascii="Arial" w:hAnsi="Arial" w:cs="Arial"/>
          <w:sz w:val="20"/>
          <w:szCs w:val="20"/>
          <w:lang w:val="en-US"/>
        </w:rPr>
        <w:t xml:space="preserve">Cox is a Fellow of the </w:t>
      </w:r>
      <w:r w:rsidRPr="00A8106A">
        <w:rPr>
          <w:rFonts w:ascii="Arial" w:hAnsi="Arial" w:cs="Arial"/>
          <w:spacing w:val="-1"/>
          <w:sz w:val="20"/>
          <w:szCs w:val="20"/>
          <w:lang w:val="en-US"/>
        </w:rPr>
        <w:t xml:space="preserve">Australian Institute of </w:t>
      </w:r>
      <w:r w:rsidRPr="00A8106A">
        <w:rPr>
          <w:rFonts w:ascii="Arial" w:hAnsi="Arial" w:cs="Arial"/>
          <w:sz w:val="20"/>
          <w:szCs w:val="20"/>
          <w:lang w:val="en-US"/>
        </w:rPr>
        <w:t>Management, the Australian</w:t>
      </w:r>
      <w:r w:rsidRPr="00A8106A">
        <w:rPr>
          <w:rFonts w:ascii="Arial" w:hAnsi="Arial" w:cs="Arial"/>
          <w:lang w:val="en-US"/>
        </w:rPr>
        <w:t xml:space="preserve"> </w:t>
      </w:r>
      <w:r w:rsidRPr="00A8106A">
        <w:rPr>
          <w:rFonts w:ascii="Arial" w:hAnsi="Arial" w:cs="Arial"/>
          <w:spacing w:val="-1"/>
          <w:sz w:val="20"/>
          <w:szCs w:val="20"/>
          <w:lang w:val="en-US"/>
        </w:rPr>
        <w:t xml:space="preserve">Directors, and the Australian </w:t>
      </w:r>
      <w:r w:rsidRPr="00A8106A">
        <w:rPr>
          <w:rFonts w:ascii="Arial" w:hAnsi="Arial" w:cs="Arial"/>
          <w:spacing w:val="-2"/>
          <w:sz w:val="20"/>
          <w:szCs w:val="20"/>
          <w:lang w:val="en-US"/>
        </w:rPr>
        <w:t xml:space="preserve">Academy of Technological </w:t>
      </w:r>
      <w:r w:rsidRPr="00A8106A">
        <w:rPr>
          <w:rFonts w:ascii="Arial" w:hAnsi="Arial" w:cs="Arial"/>
          <w:spacing w:val="-5"/>
          <w:sz w:val="20"/>
          <w:szCs w:val="20"/>
          <w:lang w:val="en-US"/>
        </w:rPr>
        <w:t>Sciences and Engineering.</w:t>
      </w:r>
      <w:r w:rsidRPr="00A8106A">
        <w:rPr>
          <w:rFonts w:ascii="Arial" w:hAnsi="Arial" w:cs="Arial"/>
          <w:spacing w:val="-5"/>
          <w:lang w:val="en-US"/>
        </w:rPr>
        <w:t xml:space="preserve"> </w:t>
      </w:r>
      <w:proofErr w:type="spellStart"/>
      <w:r w:rsidRPr="00A8106A">
        <w:rPr>
          <w:rFonts w:ascii="Arial" w:hAnsi="Arial" w:cs="Arial"/>
          <w:spacing w:val="-4"/>
          <w:sz w:val="20"/>
          <w:szCs w:val="20"/>
          <w:lang w:val="en-US"/>
        </w:rPr>
        <w:t>Dr</w:t>
      </w:r>
      <w:proofErr w:type="spellEnd"/>
      <w:r w:rsidRPr="00A8106A">
        <w:rPr>
          <w:rFonts w:ascii="Arial" w:hAnsi="Arial" w:cs="Arial"/>
          <w:spacing w:val="-4"/>
          <w:sz w:val="20"/>
          <w:szCs w:val="20"/>
          <w:lang w:val="en-US"/>
        </w:rPr>
        <w:t xml:space="preserve"> Cox has chaired the State </w:t>
      </w:r>
      <w:r w:rsidRPr="00A8106A">
        <w:rPr>
          <w:rFonts w:ascii="Arial" w:hAnsi="Arial" w:cs="Arial"/>
          <w:spacing w:val="-1"/>
          <w:sz w:val="20"/>
          <w:szCs w:val="20"/>
          <w:lang w:val="en-US"/>
        </w:rPr>
        <w:t xml:space="preserve">Tender Committee; the </w:t>
      </w:r>
      <w:r w:rsidRPr="00A8106A">
        <w:rPr>
          <w:rFonts w:ascii="Arial" w:hAnsi="Arial" w:cs="Arial"/>
          <w:spacing w:val="-2"/>
          <w:sz w:val="20"/>
          <w:szCs w:val="20"/>
          <w:lang w:val="en-US"/>
        </w:rPr>
        <w:t xml:space="preserve">Independent Audit Group; </w:t>
      </w:r>
      <w:r w:rsidRPr="00A8106A">
        <w:rPr>
          <w:rFonts w:ascii="Arial" w:hAnsi="Arial" w:cs="Arial"/>
          <w:sz w:val="20"/>
          <w:szCs w:val="20"/>
          <w:lang w:val="en-US"/>
        </w:rPr>
        <w:t xml:space="preserve">which reports to the Murray </w:t>
      </w:r>
      <w:r w:rsidRPr="00A8106A">
        <w:rPr>
          <w:rFonts w:ascii="Arial" w:hAnsi="Arial" w:cs="Arial"/>
          <w:spacing w:val="-1"/>
          <w:sz w:val="20"/>
          <w:szCs w:val="20"/>
          <w:lang w:val="en-US"/>
        </w:rPr>
        <w:t xml:space="preserve">Darling Basin Ministerial </w:t>
      </w:r>
      <w:r w:rsidRPr="00A8106A">
        <w:rPr>
          <w:rFonts w:ascii="Arial" w:hAnsi="Arial" w:cs="Arial"/>
          <w:spacing w:val="-3"/>
          <w:sz w:val="20"/>
          <w:szCs w:val="20"/>
          <w:lang w:val="en-US"/>
        </w:rPr>
        <w:t>Council</w:t>
      </w:r>
      <w:r w:rsidRPr="00A8106A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—all from 1996 to the </w:t>
      </w:r>
      <w:r w:rsidRPr="00A8106A">
        <w:rPr>
          <w:rFonts w:ascii="Arial" w:eastAsia="Times New Roman" w:hAnsi="Arial" w:cs="Arial"/>
          <w:sz w:val="20"/>
          <w:szCs w:val="20"/>
          <w:lang w:val="en-US"/>
        </w:rPr>
        <w:t xml:space="preserve">present day. He has been a Member of the Metropolitan </w:t>
      </w:r>
      <w:r w:rsidRPr="00A8106A">
        <w:rPr>
          <w:rFonts w:ascii="Arial" w:eastAsia="Times New Roman" w:hAnsi="Arial" w:cs="Arial"/>
          <w:spacing w:val="-4"/>
          <w:sz w:val="20"/>
          <w:szCs w:val="20"/>
          <w:lang w:val="en-US"/>
        </w:rPr>
        <w:t>Planning Council (1990-1995)</w:t>
      </w:r>
      <w:r w:rsidRPr="00A8106A">
        <w:rPr>
          <w:rFonts w:ascii="Arial" w:eastAsia="Times New Roman" w:hAnsi="Arial" w:cs="Arial"/>
          <w:spacing w:val="-4"/>
          <w:lang w:val="en-US"/>
        </w:rPr>
        <w:t xml:space="preserve"> and of the Standing Com</w:t>
      </w:r>
      <w:r w:rsidRPr="00A8106A">
        <w:rPr>
          <w:rFonts w:ascii="Arial" w:hAnsi="Arial" w:cs="Arial"/>
          <w:spacing w:val="-1"/>
          <w:sz w:val="20"/>
          <w:szCs w:val="20"/>
          <w:lang w:val="en-US"/>
        </w:rPr>
        <w:t xml:space="preserve">mittee of the Agriculture </w:t>
      </w:r>
      <w:r w:rsidRPr="00A8106A">
        <w:rPr>
          <w:rFonts w:ascii="Arial" w:hAnsi="Arial" w:cs="Arial"/>
          <w:spacing w:val="-3"/>
          <w:sz w:val="20"/>
          <w:szCs w:val="20"/>
          <w:lang w:val="en-US"/>
        </w:rPr>
        <w:t xml:space="preserve">and Resource Management </w:t>
      </w:r>
      <w:r w:rsidRPr="00A8106A">
        <w:rPr>
          <w:rFonts w:ascii="Arial" w:hAnsi="Arial" w:cs="Arial"/>
          <w:spacing w:val="-4"/>
          <w:sz w:val="20"/>
          <w:szCs w:val="20"/>
          <w:lang w:val="en-US"/>
        </w:rPr>
        <w:t xml:space="preserve">Council of Australia </w:t>
      </w:r>
      <w:r w:rsidRPr="00A8106A">
        <w:rPr>
          <w:rFonts w:ascii="Arial" w:hAnsi="Arial" w:cs="Arial"/>
          <w:spacing w:val="7"/>
          <w:sz w:val="20"/>
          <w:szCs w:val="20"/>
          <w:lang w:val="en-US"/>
        </w:rPr>
        <w:t>and</w:t>
      </w:r>
      <w:r w:rsidRPr="00A8106A">
        <w:rPr>
          <w:rFonts w:ascii="Arial" w:hAnsi="Arial" w:cs="Arial"/>
          <w:sz w:val="20"/>
          <w:szCs w:val="20"/>
          <w:lang w:val="en-US"/>
        </w:rPr>
        <w:t xml:space="preserve"> </w:t>
      </w:r>
      <w:r w:rsidRPr="00A8106A">
        <w:rPr>
          <w:rFonts w:ascii="Arial" w:hAnsi="Arial" w:cs="Arial"/>
          <w:spacing w:val="-4"/>
          <w:sz w:val="20"/>
          <w:szCs w:val="20"/>
          <w:lang w:val="en-US"/>
        </w:rPr>
        <w:t xml:space="preserve">New </w:t>
      </w:r>
      <w:r w:rsidRPr="00A8106A">
        <w:rPr>
          <w:rFonts w:ascii="Arial" w:hAnsi="Arial" w:cs="Arial"/>
          <w:spacing w:val="-5"/>
          <w:sz w:val="20"/>
          <w:szCs w:val="20"/>
          <w:lang w:val="en-US"/>
        </w:rPr>
        <w:t>Zealand (1989-1995).</w:t>
      </w:r>
    </w:p>
    <w:p w:rsidR="00F221CE" w:rsidRPr="00A8106A" w:rsidRDefault="00F221CE" w:rsidP="00F221CE">
      <w:pPr>
        <w:shd w:val="clear" w:color="auto" w:fill="FFFFFF"/>
        <w:spacing w:line="360" w:lineRule="auto"/>
        <w:ind w:left="3"/>
        <w:rPr>
          <w:rFonts w:ascii="Arial" w:eastAsia="Times New Roman" w:hAnsi="Arial" w:cs="Arial"/>
          <w:lang w:val="en-US"/>
        </w:rPr>
      </w:pPr>
      <w:r w:rsidRPr="00A8106A">
        <w:rPr>
          <w:rFonts w:ascii="Arial" w:hAnsi="Arial" w:cs="Arial"/>
          <w:spacing w:val="-6"/>
          <w:sz w:val="20"/>
          <w:szCs w:val="20"/>
          <w:lang w:val="en-US"/>
        </w:rPr>
        <w:t xml:space="preserve">Spanning nearly 35 years, </w:t>
      </w:r>
      <w:proofErr w:type="spellStart"/>
      <w:r w:rsidRPr="00A8106A">
        <w:rPr>
          <w:rFonts w:ascii="Arial" w:hAnsi="Arial" w:cs="Arial"/>
          <w:spacing w:val="-6"/>
          <w:sz w:val="20"/>
          <w:szCs w:val="20"/>
          <w:lang w:val="en-US"/>
        </w:rPr>
        <w:t>Dr</w:t>
      </w:r>
      <w:proofErr w:type="spellEnd"/>
      <w:r w:rsidRPr="00A8106A">
        <w:rPr>
          <w:rFonts w:ascii="Arial" w:hAnsi="Arial" w:cs="Arial"/>
          <w:spacing w:val="-6"/>
          <w:sz w:val="20"/>
          <w:szCs w:val="20"/>
          <w:lang w:val="en-US"/>
        </w:rPr>
        <w:t xml:space="preserve"> </w:t>
      </w:r>
      <w:r w:rsidRPr="00A8106A">
        <w:rPr>
          <w:rFonts w:ascii="Arial" w:hAnsi="Arial" w:cs="Arial"/>
          <w:spacing w:val="-4"/>
          <w:sz w:val="20"/>
          <w:szCs w:val="20"/>
          <w:lang w:val="en-US"/>
        </w:rPr>
        <w:t xml:space="preserve">Cox's career includes: </w:t>
      </w:r>
    </w:p>
    <w:p w:rsidR="00F221CE" w:rsidRPr="00A8106A" w:rsidRDefault="00F221CE" w:rsidP="00F221C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</w:rPr>
      </w:pPr>
      <w:r w:rsidRPr="00A8106A">
        <w:rPr>
          <w:rFonts w:ascii="Arial" w:eastAsia="Times New Roman" w:hAnsi="Arial" w:cs="Arial"/>
          <w:lang w:val="en-US"/>
        </w:rPr>
        <w:t xml:space="preserve">Chief  Executive  Officer, </w:t>
      </w:r>
      <w:proofErr w:type="spellStart"/>
      <w:r w:rsidRPr="00A8106A">
        <w:rPr>
          <w:rFonts w:ascii="Arial" w:eastAsia="Times New Roman" w:hAnsi="Arial" w:cs="Arial"/>
          <w:spacing w:val="-2"/>
          <w:lang w:val="en-US"/>
        </w:rPr>
        <w:t>Subiaco</w:t>
      </w:r>
      <w:proofErr w:type="spellEnd"/>
      <w:r w:rsidRPr="00A8106A">
        <w:rPr>
          <w:rFonts w:ascii="Arial" w:eastAsia="Times New Roman" w:hAnsi="Arial" w:cs="Arial"/>
          <w:spacing w:val="-2"/>
          <w:lang w:val="en-US"/>
        </w:rPr>
        <w:t xml:space="preserve">  Redevelopment Authority, (1996-1999) and </w:t>
      </w:r>
      <w:r w:rsidRPr="00A8106A">
        <w:rPr>
          <w:rFonts w:ascii="Arial" w:eastAsia="Times New Roman" w:hAnsi="Arial" w:cs="Arial"/>
          <w:spacing w:val="-3"/>
          <w:lang w:val="en-US"/>
        </w:rPr>
        <w:t>the East  Perth  Re</w:t>
      </w:r>
      <w:r w:rsidRPr="00A8106A">
        <w:rPr>
          <w:rFonts w:ascii="Arial" w:eastAsia="Times New Roman" w:hAnsi="Arial" w:cs="Arial"/>
          <w:spacing w:val="-3"/>
          <w:lang w:val="en-US"/>
        </w:rPr>
        <w:softHyphen/>
      </w:r>
      <w:r w:rsidRPr="00A8106A">
        <w:rPr>
          <w:rFonts w:ascii="Arial" w:eastAsia="Times New Roman" w:hAnsi="Arial" w:cs="Arial"/>
          <w:spacing w:val="-2"/>
          <w:lang w:val="en-US"/>
        </w:rPr>
        <w:t xml:space="preserve">development   Authority, </w:t>
      </w:r>
      <w:r w:rsidRPr="00A8106A">
        <w:rPr>
          <w:rFonts w:ascii="Arial" w:eastAsia="Times New Roman" w:hAnsi="Arial" w:cs="Arial"/>
          <w:spacing w:val="-6"/>
          <w:lang w:val="en-US"/>
        </w:rPr>
        <w:t>(1995-1999);</w:t>
      </w:r>
    </w:p>
    <w:p w:rsidR="00F221CE" w:rsidRPr="00A8106A" w:rsidRDefault="00F221CE" w:rsidP="00F221C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right="13"/>
        <w:jc w:val="both"/>
        <w:rPr>
          <w:rFonts w:ascii="Arial" w:hAnsi="Arial" w:cs="Arial"/>
        </w:rPr>
      </w:pPr>
      <w:r w:rsidRPr="00A8106A">
        <w:rPr>
          <w:rFonts w:ascii="Arial" w:eastAsia="Times New Roman" w:hAnsi="Arial" w:cs="Arial"/>
          <w:w w:val="101"/>
          <w:lang w:val="en-US"/>
        </w:rPr>
        <w:t>Acting Director General, Ministry</w:t>
      </w:r>
      <w:r w:rsidRPr="00A8106A">
        <w:rPr>
          <w:rFonts w:ascii="Arial" w:eastAsia="Times New Roman" w:hAnsi="Arial" w:cs="Arial"/>
          <w:spacing w:val="-4"/>
          <w:w w:val="101"/>
          <w:lang w:val="en-US"/>
        </w:rPr>
        <w:t xml:space="preserve"> for Culture and the </w:t>
      </w:r>
      <w:r w:rsidRPr="00A8106A">
        <w:rPr>
          <w:rFonts w:ascii="Arial" w:eastAsia="Times New Roman" w:hAnsi="Arial" w:cs="Arial"/>
          <w:spacing w:val="-6"/>
          <w:w w:val="101"/>
          <w:lang w:val="en-US"/>
        </w:rPr>
        <w:t>Arts, (1997-1998);</w:t>
      </w:r>
    </w:p>
    <w:p w:rsidR="00F221CE" w:rsidRPr="00A8106A" w:rsidRDefault="00F221CE" w:rsidP="00F221C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right="-4395"/>
        <w:jc w:val="both"/>
        <w:rPr>
          <w:rFonts w:ascii="Arial" w:hAnsi="Arial" w:cs="Arial"/>
        </w:rPr>
      </w:pPr>
      <w:r w:rsidRPr="00A8106A">
        <w:rPr>
          <w:rFonts w:ascii="Arial" w:eastAsia="Times New Roman" w:hAnsi="Arial" w:cs="Arial"/>
          <w:spacing w:val="-2"/>
          <w:w w:val="101"/>
          <w:lang w:val="en-US"/>
        </w:rPr>
        <w:t xml:space="preserve">Managing Director, Water </w:t>
      </w:r>
      <w:r w:rsidRPr="00A8106A">
        <w:rPr>
          <w:rFonts w:ascii="Arial" w:eastAsia="Times New Roman" w:hAnsi="Arial" w:cs="Arial"/>
          <w:spacing w:val="-4"/>
          <w:w w:val="101"/>
          <w:lang w:val="en-US"/>
        </w:rPr>
        <w:t xml:space="preserve">Authority of Western </w:t>
      </w:r>
      <w:r w:rsidRPr="00A8106A">
        <w:rPr>
          <w:rFonts w:ascii="Arial" w:eastAsia="Times New Roman" w:hAnsi="Arial" w:cs="Arial"/>
          <w:spacing w:val="-6"/>
          <w:w w:val="101"/>
          <w:lang w:val="en-US"/>
        </w:rPr>
        <w:t>Australia, (1989-1995);</w:t>
      </w:r>
    </w:p>
    <w:p w:rsidR="00F221CE" w:rsidRPr="00F221CE" w:rsidRDefault="00F221CE" w:rsidP="00F221C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8106A">
        <w:rPr>
          <w:rFonts w:ascii="Arial" w:eastAsia="Times New Roman" w:hAnsi="Arial" w:cs="Arial"/>
          <w:spacing w:val="-2"/>
          <w:w w:val="101"/>
          <w:lang w:val="en-US"/>
        </w:rPr>
        <w:t xml:space="preserve">Director, Department of </w:t>
      </w:r>
      <w:r w:rsidRPr="00A8106A">
        <w:rPr>
          <w:rFonts w:ascii="Arial" w:eastAsia="Times New Roman" w:hAnsi="Arial" w:cs="Arial"/>
          <w:spacing w:val="-3"/>
          <w:w w:val="101"/>
          <w:lang w:val="en-US"/>
        </w:rPr>
        <w:t xml:space="preserve">Regional Development and </w:t>
      </w:r>
      <w:r w:rsidRPr="00A8106A">
        <w:rPr>
          <w:rFonts w:ascii="Arial" w:eastAsia="Times New Roman" w:hAnsi="Arial" w:cs="Arial"/>
          <w:spacing w:val="-4"/>
          <w:w w:val="101"/>
          <w:lang w:val="en-US"/>
        </w:rPr>
        <w:t>the North-West, (1983-</w:t>
      </w:r>
      <w:r w:rsidRPr="00A8106A">
        <w:rPr>
          <w:rFonts w:ascii="Arial" w:eastAsia="Times New Roman" w:hAnsi="Arial" w:cs="Arial"/>
          <w:spacing w:val="-9"/>
          <w:lang w:val="en-US"/>
        </w:rPr>
        <w:t>1989).</w:t>
      </w:r>
    </w:p>
    <w:p w:rsidR="00F221CE" w:rsidRPr="00A8106A" w:rsidRDefault="00F221CE" w:rsidP="00F221CE">
      <w:pPr>
        <w:pStyle w:val="ListParagraph"/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F221CE" w:rsidRPr="00A8106A" w:rsidRDefault="00F221CE" w:rsidP="00F221CE">
      <w:pPr>
        <w:shd w:val="clear" w:color="auto" w:fill="FFFFFF"/>
        <w:spacing w:before="3" w:line="360" w:lineRule="auto"/>
        <w:ind w:left="7" w:right="7"/>
        <w:jc w:val="both"/>
        <w:rPr>
          <w:rFonts w:ascii="Arial" w:hAnsi="Arial" w:cs="Arial"/>
          <w:sz w:val="20"/>
          <w:szCs w:val="20"/>
        </w:rPr>
      </w:pPr>
      <w:r w:rsidRPr="00A8106A">
        <w:rPr>
          <w:rFonts w:ascii="Arial" w:hAnsi="Arial" w:cs="Arial"/>
          <w:sz w:val="20"/>
          <w:szCs w:val="20"/>
          <w:lang w:val="en-US"/>
        </w:rPr>
        <w:t xml:space="preserve">He began his career in the </w:t>
      </w:r>
      <w:r w:rsidRPr="00A8106A">
        <w:rPr>
          <w:rFonts w:ascii="Arial" w:hAnsi="Arial" w:cs="Arial"/>
          <w:spacing w:val="-4"/>
          <w:sz w:val="20"/>
          <w:szCs w:val="20"/>
          <w:lang w:val="en-US"/>
        </w:rPr>
        <w:t xml:space="preserve">Department of Agriculture and </w:t>
      </w:r>
      <w:r w:rsidRPr="00A8106A">
        <w:rPr>
          <w:rFonts w:ascii="Arial" w:hAnsi="Arial" w:cs="Arial"/>
          <w:spacing w:val="-3"/>
          <w:sz w:val="20"/>
          <w:szCs w:val="20"/>
          <w:lang w:val="en-US"/>
        </w:rPr>
        <w:t>was Regional Manager,</w:t>
      </w:r>
      <w:r w:rsidRPr="00A8106A">
        <w:rPr>
          <w:rFonts w:ascii="Arial" w:hAnsi="Arial" w:cs="Arial"/>
          <w:spacing w:val="-3"/>
          <w:lang w:val="en-US"/>
        </w:rPr>
        <w:t xml:space="preserve"> </w:t>
      </w:r>
      <w:r w:rsidRPr="00A8106A">
        <w:rPr>
          <w:rFonts w:ascii="Arial" w:hAnsi="Arial" w:cs="Arial"/>
          <w:spacing w:val="-7"/>
          <w:sz w:val="20"/>
          <w:szCs w:val="20"/>
          <w:lang w:val="en-US"/>
        </w:rPr>
        <w:t xml:space="preserve">Kimberley Region - Department </w:t>
      </w:r>
      <w:r w:rsidRPr="00A8106A">
        <w:rPr>
          <w:rFonts w:ascii="Arial" w:hAnsi="Arial" w:cs="Arial"/>
          <w:spacing w:val="-6"/>
          <w:sz w:val="20"/>
          <w:szCs w:val="20"/>
          <w:lang w:val="en-US"/>
        </w:rPr>
        <w:t xml:space="preserve">of Agriculture, </w:t>
      </w:r>
      <w:proofErr w:type="spellStart"/>
      <w:r w:rsidRPr="00A8106A">
        <w:rPr>
          <w:rFonts w:ascii="Arial" w:hAnsi="Arial" w:cs="Arial"/>
          <w:spacing w:val="-6"/>
          <w:sz w:val="20"/>
          <w:szCs w:val="20"/>
          <w:lang w:val="en-US"/>
        </w:rPr>
        <w:t>Kununurra</w:t>
      </w:r>
      <w:proofErr w:type="spellEnd"/>
      <w:r w:rsidRPr="00A8106A">
        <w:rPr>
          <w:rFonts w:ascii="Arial" w:hAnsi="Arial" w:cs="Arial"/>
          <w:spacing w:val="-6"/>
          <w:sz w:val="20"/>
          <w:szCs w:val="20"/>
          <w:lang w:val="en-US"/>
        </w:rPr>
        <w:t xml:space="preserve"> (with </w:t>
      </w:r>
      <w:r w:rsidRPr="00A8106A">
        <w:rPr>
          <w:rFonts w:ascii="Arial" w:hAnsi="Arial" w:cs="Arial"/>
          <w:spacing w:val="-1"/>
          <w:sz w:val="20"/>
          <w:szCs w:val="20"/>
          <w:lang w:val="en-US"/>
        </w:rPr>
        <w:t xml:space="preserve">responsibility for the </w:t>
      </w:r>
      <w:proofErr w:type="spellStart"/>
      <w:r w:rsidRPr="00A8106A">
        <w:rPr>
          <w:rFonts w:ascii="Arial" w:hAnsi="Arial" w:cs="Arial"/>
          <w:spacing w:val="-1"/>
          <w:sz w:val="20"/>
          <w:szCs w:val="20"/>
          <w:lang w:val="en-US"/>
        </w:rPr>
        <w:t>Ord</w:t>
      </w:r>
      <w:proofErr w:type="spellEnd"/>
      <w:r w:rsidRPr="00A8106A">
        <w:rPr>
          <w:rFonts w:ascii="Arial" w:hAnsi="Arial" w:cs="Arial"/>
          <w:spacing w:val="-1"/>
          <w:sz w:val="20"/>
          <w:szCs w:val="20"/>
          <w:lang w:val="en-US"/>
        </w:rPr>
        <w:t xml:space="preserve"> </w:t>
      </w:r>
      <w:r w:rsidRPr="00A8106A">
        <w:rPr>
          <w:rFonts w:ascii="Arial" w:hAnsi="Arial" w:cs="Arial"/>
          <w:spacing w:val="-6"/>
          <w:sz w:val="20"/>
          <w:szCs w:val="20"/>
          <w:lang w:val="en-US"/>
        </w:rPr>
        <w:t>Project) from 1981 to</w:t>
      </w:r>
      <w:r>
        <w:rPr>
          <w:rFonts w:ascii="Arial" w:hAnsi="Arial" w:cs="Arial"/>
          <w:spacing w:val="-6"/>
          <w:lang w:val="en-US"/>
        </w:rPr>
        <w:t xml:space="preserve"> 1</w:t>
      </w:r>
      <w:r w:rsidRPr="00A8106A">
        <w:rPr>
          <w:rFonts w:ascii="Arial" w:hAnsi="Arial" w:cs="Arial"/>
          <w:spacing w:val="-6"/>
          <w:sz w:val="20"/>
          <w:szCs w:val="20"/>
          <w:lang w:val="en-US"/>
        </w:rPr>
        <w:t>983.</w:t>
      </w:r>
    </w:p>
    <w:p w:rsidR="00F221CE" w:rsidRPr="00A8106A" w:rsidRDefault="00F221CE" w:rsidP="00F221CE">
      <w:pPr>
        <w:shd w:val="clear" w:color="auto" w:fill="FFFFFF"/>
        <w:spacing w:before="3" w:line="360" w:lineRule="auto"/>
        <w:ind w:right="20"/>
        <w:jc w:val="both"/>
        <w:rPr>
          <w:rFonts w:ascii="Arial" w:hAnsi="Arial" w:cs="Arial"/>
          <w:sz w:val="20"/>
          <w:szCs w:val="20"/>
        </w:rPr>
      </w:pPr>
      <w:proofErr w:type="spellStart"/>
      <w:r w:rsidRPr="00A8106A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Pr="00A8106A">
        <w:rPr>
          <w:rFonts w:ascii="Arial" w:hAnsi="Arial" w:cs="Arial"/>
          <w:sz w:val="20"/>
          <w:szCs w:val="20"/>
          <w:lang w:val="en-US"/>
        </w:rPr>
        <w:t xml:space="preserve"> Cox has had published </w:t>
      </w:r>
      <w:r w:rsidRPr="00A8106A">
        <w:rPr>
          <w:rFonts w:ascii="Arial" w:hAnsi="Arial" w:cs="Arial"/>
          <w:spacing w:val="-6"/>
          <w:sz w:val="20"/>
          <w:szCs w:val="20"/>
          <w:lang w:val="en-US"/>
        </w:rPr>
        <w:t>more than 60 publications deal</w:t>
      </w:r>
      <w:r w:rsidRPr="00A8106A">
        <w:rPr>
          <w:rFonts w:ascii="Arial" w:hAnsi="Arial" w:cs="Arial"/>
          <w:spacing w:val="-6"/>
          <w:sz w:val="20"/>
          <w:szCs w:val="20"/>
          <w:lang w:val="en-US"/>
        </w:rPr>
        <w:softHyphen/>
      </w:r>
      <w:r w:rsidRPr="00A8106A">
        <w:rPr>
          <w:rFonts w:ascii="Arial" w:hAnsi="Arial" w:cs="Arial"/>
          <w:spacing w:val="-3"/>
          <w:sz w:val="20"/>
          <w:szCs w:val="20"/>
          <w:lang w:val="en-US"/>
        </w:rPr>
        <w:t xml:space="preserve">ing with urban renewal; water </w:t>
      </w:r>
      <w:r w:rsidRPr="00A8106A">
        <w:rPr>
          <w:rFonts w:ascii="Arial" w:hAnsi="Arial" w:cs="Arial"/>
          <w:spacing w:val="-1"/>
          <w:sz w:val="20"/>
          <w:szCs w:val="20"/>
          <w:lang w:val="en-US"/>
        </w:rPr>
        <w:t>industry policy and manage</w:t>
      </w:r>
      <w:r w:rsidRPr="00A8106A">
        <w:rPr>
          <w:rFonts w:ascii="Arial" w:hAnsi="Arial" w:cs="Arial"/>
          <w:spacing w:val="-1"/>
          <w:sz w:val="20"/>
          <w:szCs w:val="20"/>
          <w:lang w:val="en-US"/>
        </w:rPr>
        <w:softHyphen/>
        <w:t>ment; public sector manage</w:t>
      </w:r>
      <w:r w:rsidRPr="00A8106A">
        <w:rPr>
          <w:rFonts w:ascii="Arial" w:hAnsi="Arial" w:cs="Arial"/>
          <w:spacing w:val="-1"/>
          <w:sz w:val="20"/>
          <w:szCs w:val="20"/>
          <w:lang w:val="en-US"/>
        </w:rPr>
        <w:softHyphen/>
      </w:r>
      <w:r w:rsidRPr="00A8106A">
        <w:rPr>
          <w:rFonts w:ascii="Arial" w:hAnsi="Arial" w:cs="Arial"/>
          <w:spacing w:val="-3"/>
          <w:sz w:val="20"/>
          <w:szCs w:val="20"/>
          <w:lang w:val="en-US"/>
        </w:rPr>
        <w:t>ment; and regional develop</w:t>
      </w:r>
      <w:r w:rsidRPr="00A8106A">
        <w:rPr>
          <w:rFonts w:ascii="Arial" w:hAnsi="Arial" w:cs="Arial"/>
          <w:spacing w:val="-3"/>
          <w:sz w:val="20"/>
          <w:szCs w:val="20"/>
          <w:lang w:val="en-US"/>
        </w:rPr>
        <w:softHyphen/>
      </w:r>
      <w:r w:rsidRPr="00A8106A">
        <w:rPr>
          <w:rFonts w:ascii="Arial" w:hAnsi="Arial" w:cs="Arial"/>
          <w:spacing w:val="-5"/>
          <w:sz w:val="20"/>
          <w:szCs w:val="20"/>
          <w:lang w:val="en-US"/>
        </w:rPr>
        <w:t>ment and technical agriculture.</w:t>
      </w:r>
    </w:p>
    <w:p w:rsidR="00F221CE" w:rsidRPr="00EF741C" w:rsidRDefault="00F221CE" w:rsidP="00EF74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:rsidR="00EF741C" w:rsidRPr="00EF741C" w:rsidRDefault="00EF741C" w:rsidP="00CA40A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EF741C">
        <w:rPr>
          <w:rFonts w:ascii="Arial" w:eastAsia="Times New Roman" w:hAnsi="Arial" w:cs="Arial"/>
          <w:sz w:val="20"/>
          <w:szCs w:val="20"/>
          <w:lang w:eastAsia="en-AU"/>
        </w:rPr>
        <w:br/>
      </w:r>
    </w:p>
    <w:p w:rsidR="00EF741C" w:rsidRDefault="00EF741C"/>
    <w:sectPr w:rsidR="00EF741C" w:rsidSect="00EF7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03C04"/>
    <w:multiLevelType w:val="hybridMultilevel"/>
    <w:tmpl w:val="465A5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1C"/>
    <w:rsid w:val="0030238A"/>
    <w:rsid w:val="00906D42"/>
    <w:rsid w:val="00BF7F4F"/>
    <w:rsid w:val="00C221D2"/>
    <w:rsid w:val="00CA40AC"/>
    <w:rsid w:val="00DF0DEF"/>
    <w:rsid w:val="00E670C5"/>
    <w:rsid w:val="00ED7CA1"/>
    <w:rsid w:val="00EF741C"/>
    <w:rsid w:val="00F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41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blue">
    <w:name w:val="blue"/>
    <w:basedOn w:val="Normal"/>
    <w:rsid w:val="00EF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1C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41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blue">
    <w:name w:val="blue"/>
    <w:basedOn w:val="Normal"/>
    <w:rsid w:val="00EF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1C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97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2013-09-20T23:27:00Z</dcterms:created>
  <dcterms:modified xsi:type="dcterms:W3CDTF">2013-09-21T04:31:00Z</dcterms:modified>
</cp:coreProperties>
</file>